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181C" w14:textId="5617636C" w:rsidR="003239A0" w:rsidRPr="003239A0" w:rsidRDefault="003239A0" w:rsidP="003239A0">
      <w:pPr>
        <w:pStyle w:val="Subtitle"/>
        <w:jc w:val="center"/>
        <w:rPr>
          <w:rStyle w:val="SubtleEmphasis"/>
          <w:rFonts w:ascii="Times New Roman" w:hAnsi="Times New Roman" w:cs="Times New Roman"/>
          <w:b/>
          <w:bCs/>
          <w:i w:val="0"/>
          <w:iCs w:val="0"/>
          <w:sz w:val="24"/>
          <w:szCs w:val="24"/>
        </w:rPr>
      </w:pPr>
      <w:r w:rsidRPr="003239A0">
        <w:rPr>
          <w:rFonts w:ascii="Times New Roman" w:hAnsi="Times New Roman" w:cs="Times New Roman"/>
          <w:b/>
          <w:bCs/>
          <w:color w:val="343541"/>
        </w:rPr>
        <w:t>TYPICAL DATABASE SETUP</w:t>
      </w:r>
    </w:p>
    <w:p w14:paraId="58392452" w14:textId="1B3E1E5A" w:rsidR="003239A0" w:rsidRPr="003239A0" w:rsidRDefault="003239A0" w:rsidP="003239A0">
      <w:pPr>
        <w:pStyle w:val="Subtitle"/>
        <w:jc w:val="both"/>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     </w:t>
      </w:r>
      <w:r w:rsidRPr="003239A0">
        <w:rPr>
          <w:rStyle w:val="SubtleEmphasis"/>
          <w:rFonts w:ascii="Times New Roman" w:hAnsi="Times New Roman" w:cs="Times New Roman"/>
          <w:i w:val="0"/>
          <w:iCs w:val="0"/>
          <w:sz w:val="24"/>
          <w:szCs w:val="24"/>
        </w:rPr>
        <w:t>A typical database setup refers to the configuration and architecture of a database system that is commonly used to store, manage, and retrieve structured data efficiently. Such setups are designed to ensure data integrity, availability, and security. Here's an overview of the components and concepts in a typical database setup:</w:t>
      </w:r>
    </w:p>
    <w:p w14:paraId="23334F9B"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Database Management System (DBMS):</w:t>
      </w:r>
      <w:r w:rsidRPr="003239A0">
        <w:rPr>
          <w:rStyle w:val="SubtleEmphasis"/>
          <w:rFonts w:ascii="Times New Roman" w:hAnsi="Times New Roman" w:cs="Times New Roman"/>
          <w:i w:val="0"/>
          <w:iCs w:val="0"/>
          <w:sz w:val="24"/>
          <w:szCs w:val="24"/>
        </w:rPr>
        <w:t xml:space="preserve"> The software responsible for creating, managing, and interacting with databases. Popular examples include MySQL, PostgreSQL, Microsoft SQL Server, Oracle Database, and MongoDB.</w:t>
      </w:r>
    </w:p>
    <w:p w14:paraId="0281C3C8"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Database:</w:t>
      </w:r>
      <w:r w:rsidRPr="003239A0">
        <w:rPr>
          <w:rStyle w:val="SubtleEmphasis"/>
          <w:rFonts w:ascii="Times New Roman" w:hAnsi="Times New Roman" w:cs="Times New Roman"/>
          <w:i w:val="0"/>
          <w:iCs w:val="0"/>
          <w:sz w:val="24"/>
          <w:szCs w:val="24"/>
        </w:rPr>
        <w:t xml:space="preserve"> A structured collection of data organized into tables, schemas, and other objects. Databases are used to store various types of data, such as customer information, product details, transactions, and more.</w:t>
      </w:r>
    </w:p>
    <w:p w14:paraId="4740744C"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Tables:</w:t>
      </w:r>
      <w:r w:rsidRPr="003239A0">
        <w:rPr>
          <w:rStyle w:val="SubtleEmphasis"/>
          <w:rFonts w:ascii="Times New Roman" w:hAnsi="Times New Roman" w:cs="Times New Roman"/>
          <w:i w:val="0"/>
          <w:iCs w:val="0"/>
          <w:sz w:val="24"/>
          <w:szCs w:val="24"/>
        </w:rPr>
        <w:t xml:space="preserve"> A fundamental component of a database where data is organized in rows and columns. Each table represents a specific entity, such as customers, orders, products, etc.</w:t>
      </w:r>
    </w:p>
    <w:p w14:paraId="0EBA5AA3"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Schema:</w:t>
      </w:r>
      <w:r w:rsidRPr="003239A0">
        <w:rPr>
          <w:rStyle w:val="SubtleEmphasis"/>
          <w:rFonts w:ascii="Times New Roman" w:hAnsi="Times New Roman" w:cs="Times New Roman"/>
          <w:i w:val="0"/>
          <w:iCs w:val="0"/>
          <w:sz w:val="24"/>
          <w:szCs w:val="24"/>
        </w:rPr>
        <w:t xml:space="preserve"> A logical container that groups related tables, views, indexes, and other database objects together. It helps organize and manage the database's structure.</w:t>
      </w:r>
    </w:p>
    <w:p w14:paraId="1E33CD39"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Indexes:</w:t>
      </w:r>
      <w:r w:rsidRPr="003239A0">
        <w:rPr>
          <w:rStyle w:val="SubtleEmphasis"/>
          <w:rFonts w:ascii="Times New Roman" w:hAnsi="Times New Roman" w:cs="Times New Roman"/>
          <w:i w:val="0"/>
          <w:iCs w:val="0"/>
          <w:sz w:val="24"/>
          <w:szCs w:val="24"/>
        </w:rPr>
        <w:t xml:space="preserve"> Data structures that enhance query performance by providing a quick way to locate rows based on certain columns. They speed up data retrieval but might slow down data modification operations.</w:t>
      </w:r>
    </w:p>
    <w:p w14:paraId="4454CB6A"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Queries:</w:t>
      </w:r>
      <w:r w:rsidRPr="003239A0">
        <w:rPr>
          <w:rStyle w:val="SubtleEmphasis"/>
          <w:rFonts w:ascii="Times New Roman" w:hAnsi="Times New Roman" w:cs="Times New Roman"/>
          <w:i w:val="0"/>
          <w:iCs w:val="0"/>
          <w:sz w:val="24"/>
          <w:szCs w:val="24"/>
        </w:rPr>
        <w:t xml:space="preserve"> Commands written in a query language (e.g., SQL) to retrieve, manipulate, or update data stored in the database. Efficient query design is crucial for optimal performance.</w:t>
      </w:r>
    </w:p>
    <w:p w14:paraId="040C74D5"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Normalization:</w:t>
      </w:r>
      <w:r w:rsidRPr="003239A0">
        <w:rPr>
          <w:rStyle w:val="SubtleEmphasis"/>
          <w:rFonts w:ascii="Times New Roman" w:hAnsi="Times New Roman" w:cs="Times New Roman"/>
          <w:i w:val="0"/>
          <w:iCs w:val="0"/>
          <w:sz w:val="24"/>
          <w:szCs w:val="24"/>
        </w:rPr>
        <w:t xml:space="preserve"> The process of structuring database tables to reduce data redundancy and ensure data integrity. This involves breaking down data into smaller tables and establishing relationships between them.</w:t>
      </w:r>
    </w:p>
    <w:p w14:paraId="6CEAC241"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Backup and Recovery:</w:t>
      </w:r>
      <w:r w:rsidRPr="003239A0">
        <w:rPr>
          <w:rStyle w:val="SubtleEmphasis"/>
          <w:rFonts w:ascii="Times New Roman" w:hAnsi="Times New Roman" w:cs="Times New Roman"/>
          <w:i w:val="0"/>
          <w:iCs w:val="0"/>
          <w:sz w:val="24"/>
          <w:szCs w:val="24"/>
        </w:rPr>
        <w:t xml:space="preserve"> Regularly creating backup copies of the database to prevent data loss in case of hardware failures, human errors, or other disasters. Recovery procedures are implemented to restore the database to a consistent state after a failure.</w:t>
      </w:r>
    </w:p>
    <w:p w14:paraId="052B1E45"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Replication:</w:t>
      </w:r>
      <w:r w:rsidRPr="003239A0">
        <w:rPr>
          <w:rStyle w:val="SubtleEmphasis"/>
          <w:rFonts w:ascii="Times New Roman" w:hAnsi="Times New Roman" w:cs="Times New Roman"/>
          <w:i w:val="0"/>
          <w:iCs w:val="0"/>
          <w:sz w:val="24"/>
          <w:szCs w:val="24"/>
        </w:rPr>
        <w:t xml:space="preserve"> The process of creating duplicate copies of the database on separate servers. Replication enhances availability and provides load balancing for read-heavy workloads.</w:t>
      </w:r>
    </w:p>
    <w:p w14:paraId="6234EAD9"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Clustering and High Availability</w:t>
      </w:r>
      <w:r w:rsidRPr="003239A0">
        <w:rPr>
          <w:rStyle w:val="SubtleEmphasis"/>
          <w:rFonts w:ascii="Times New Roman" w:hAnsi="Times New Roman" w:cs="Times New Roman"/>
          <w:i w:val="0"/>
          <w:iCs w:val="0"/>
          <w:sz w:val="24"/>
          <w:szCs w:val="24"/>
        </w:rPr>
        <w:t>: Deploying multiple database servers to work together as a cluster, ensuring fault tolerance and high availability. If one server fails, another can take over seamlessly.</w:t>
      </w:r>
    </w:p>
    <w:p w14:paraId="23226000"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lastRenderedPageBreak/>
        <w:t>Security:</w:t>
      </w:r>
      <w:r w:rsidRPr="003239A0">
        <w:rPr>
          <w:rStyle w:val="SubtleEmphasis"/>
          <w:rFonts w:ascii="Times New Roman" w:hAnsi="Times New Roman" w:cs="Times New Roman"/>
          <w:i w:val="0"/>
          <w:iCs w:val="0"/>
          <w:sz w:val="24"/>
          <w:szCs w:val="24"/>
        </w:rPr>
        <w:t xml:space="preserve"> Implementing access controls, authentication, and authorization mechanisms to protect the database from unauthorized access and data breaches.</w:t>
      </w:r>
    </w:p>
    <w:p w14:paraId="78C99951"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Data Integrity Constraints</w:t>
      </w:r>
      <w:r w:rsidRPr="003239A0">
        <w:rPr>
          <w:rStyle w:val="SubtleEmphasis"/>
          <w:rFonts w:ascii="Times New Roman" w:hAnsi="Times New Roman" w:cs="Times New Roman"/>
          <w:i w:val="0"/>
          <w:iCs w:val="0"/>
          <w:sz w:val="24"/>
          <w:szCs w:val="24"/>
        </w:rPr>
        <w:t>: Rules and conditions applied to the data to ensure that it adheres to predefined standards and maintains its accuracy and consistency.</w:t>
      </w:r>
    </w:p>
    <w:p w14:paraId="690BB6E7"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Data Redundancy</w:t>
      </w:r>
      <w:r w:rsidRPr="003239A0">
        <w:rPr>
          <w:rStyle w:val="SubtleEmphasis"/>
          <w:rFonts w:ascii="Times New Roman" w:hAnsi="Times New Roman" w:cs="Times New Roman"/>
          <w:i w:val="0"/>
          <w:iCs w:val="0"/>
          <w:sz w:val="24"/>
          <w:szCs w:val="24"/>
        </w:rPr>
        <w:t>: The duplication of data within a database, which can lead to inconsistencies and inefficiencies. Normalization is used to minimize data redundancy.</w:t>
      </w:r>
    </w:p>
    <w:p w14:paraId="0174AD24"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Scalability</w:t>
      </w:r>
      <w:r w:rsidRPr="003239A0">
        <w:rPr>
          <w:rStyle w:val="SubtleEmphasis"/>
          <w:rFonts w:ascii="Times New Roman" w:hAnsi="Times New Roman" w:cs="Times New Roman"/>
          <w:i w:val="0"/>
          <w:iCs w:val="0"/>
          <w:sz w:val="24"/>
          <w:szCs w:val="24"/>
        </w:rPr>
        <w:t>: The ability of the database setup to handle increasing amounts of data and user traffic. Scaling can be achieved through vertical scaling (upgrading hardware) or horizontal scaling (adding more servers).</w:t>
      </w:r>
    </w:p>
    <w:p w14:paraId="7422DCCC"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Caching</w:t>
      </w:r>
      <w:r w:rsidRPr="003239A0">
        <w:rPr>
          <w:rStyle w:val="SubtleEmphasis"/>
          <w:rFonts w:ascii="Times New Roman" w:hAnsi="Times New Roman" w:cs="Times New Roman"/>
          <w:i w:val="0"/>
          <w:iCs w:val="0"/>
          <w:sz w:val="24"/>
          <w:szCs w:val="24"/>
        </w:rPr>
        <w:t>: Storing frequently accessed data in memory (cache) to reduce the load on the database and improve query response times.</w:t>
      </w:r>
    </w:p>
    <w:p w14:paraId="787D6A14" w14:textId="77777777" w:rsidR="003239A0" w:rsidRPr="003239A0" w:rsidRDefault="003239A0" w:rsidP="003239A0">
      <w:pPr>
        <w:pStyle w:val="Subtitle"/>
        <w:numPr>
          <w:ilvl w:val="0"/>
          <w:numId w:val="2"/>
        </w:numPr>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b/>
          <w:bCs/>
          <w:i w:val="0"/>
          <w:iCs w:val="0"/>
          <w:sz w:val="24"/>
          <w:szCs w:val="24"/>
        </w:rPr>
        <w:t>Monitoring and Performance Tuning:</w:t>
      </w:r>
      <w:r w:rsidRPr="003239A0">
        <w:rPr>
          <w:rStyle w:val="SubtleEmphasis"/>
          <w:rFonts w:ascii="Times New Roman" w:hAnsi="Times New Roman" w:cs="Times New Roman"/>
          <w:i w:val="0"/>
          <w:iCs w:val="0"/>
          <w:sz w:val="24"/>
          <w:szCs w:val="24"/>
        </w:rPr>
        <w:t xml:space="preserve"> Regularly monitoring the database's performance metrics and making necessary optimizations to ensure efficient operation.</w:t>
      </w:r>
    </w:p>
    <w:p w14:paraId="7E5B8343" w14:textId="77777777" w:rsidR="003239A0" w:rsidRPr="003239A0" w:rsidRDefault="003239A0" w:rsidP="003239A0">
      <w:pPr>
        <w:pStyle w:val="Subtitle"/>
        <w:jc w:val="both"/>
        <w:rPr>
          <w:rStyle w:val="SubtleEmphasis"/>
          <w:rFonts w:ascii="Times New Roman" w:hAnsi="Times New Roman" w:cs="Times New Roman"/>
          <w:i w:val="0"/>
          <w:iCs w:val="0"/>
          <w:sz w:val="24"/>
          <w:szCs w:val="24"/>
        </w:rPr>
      </w:pPr>
      <w:r w:rsidRPr="003239A0">
        <w:rPr>
          <w:rStyle w:val="SubtleEmphasis"/>
          <w:rFonts w:ascii="Times New Roman" w:hAnsi="Times New Roman" w:cs="Times New Roman"/>
          <w:i w:val="0"/>
          <w:iCs w:val="0"/>
          <w:sz w:val="24"/>
          <w:szCs w:val="24"/>
        </w:rPr>
        <w:t>These components collectively form the foundation of a typical database setup. The specifics can vary depending on the type of DBMS, the nature of the data being stored, the scale of the application, and the performance requirements.</w:t>
      </w:r>
    </w:p>
    <w:p w14:paraId="46B0A2A5" w14:textId="77777777" w:rsidR="003239A0" w:rsidRPr="003239A0" w:rsidRDefault="003239A0" w:rsidP="003239A0">
      <w:pPr>
        <w:pStyle w:val="Subtitle"/>
        <w:jc w:val="both"/>
        <w:rPr>
          <w:rStyle w:val="SubtleEmphasis"/>
          <w:rFonts w:ascii="Times New Roman" w:hAnsi="Times New Roman" w:cs="Times New Roman"/>
          <w:i w:val="0"/>
          <w:iCs w:val="0"/>
          <w:sz w:val="24"/>
          <w:szCs w:val="24"/>
        </w:rPr>
      </w:pPr>
    </w:p>
    <w:sectPr w:rsidR="003239A0" w:rsidRPr="00323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0490"/>
    <w:multiLevelType w:val="multilevel"/>
    <w:tmpl w:val="756A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9102DB"/>
    <w:multiLevelType w:val="hybridMultilevel"/>
    <w:tmpl w:val="60ECBBF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98942566">
    <w:abstractNumId w:val="0"/>
  </w:num>
  <w:num w:numId="2" w16cid:durableId="122186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A0"/>
    <w:rsid w:val="003239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00D0"/>
  <w15:chartTrackingRefBased/>
  <w15:docId w15:val="{06B2AA69-0F7B-465F-B366-18B1A4C6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9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239A0"/>
    <w:rPr>
      <w:b/>
      <w:bCs/>
    </w:rPr>
  </w:style>
  <w:style w:type="paragraph" w:styleId="Subtitle">
    <w:name w:val="Subtitle"/>
    <w:basedOn w:val="Normal"/>
    <w:next w:val="Normal"/>
    <w:link w:val="SubtitleChar"/>
    <w:uiPriority w:val="11"/>
    <w:qFormat/>
    <w:rsid w:val="003239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39A0"/>
    <w:rPr>
      <w:rFonts w:eastAsiaTheme="minorEastAsia"/>
      <w:color w:val="5A5A5A" w:themeColor="text1" w:themeTint="A5"/>
      <w:spacing w:val="15"/>
    </w:rPr>
  </w:style>
  <w:style w:type="character" w:styleId="SubtleEmphasis">
    <w:name w:val="Subtle Emphasis"/>
    <w:basedOn w:val="DefaultParagraphFont"/>
    <w:uiPriority w:val="19"/>
    <w:qFormat/>
    <w:rsid w:val="003239A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Abhijay  SM</dc:creator>
  <cp:keywords/>
  <dc:description/>
  <cp:lastModifiedBy>Abhijay  SM</cp:lastModifiedBy>
  <cp:revision>1</cp:revision>
  <dcterms:created xsi:type="dcterms:W3CDTF">2023-08-31T23:48:00Z</dcterms:created>
  <dcterms:modified xsi:type="dcterms:W3CDTF">2023-08-31T23:53:00Z</dcterms:modified>
</cp:coreProperties>
</file>